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6A8CDC" w14:textId="77777777" w:rsidR="00C05B0A" w:rsidRPr="00C05B0A" w:rsidRDefault="0074342E" w:rsidP="00C05B0A">
      <w:pPr>
        <w:jc w:val="both"/>
        <w:rPr>
          <w:rFonts w:ascii="Times New Roman" w:eastAsia="Times New Roman" w:hAnsi="Times New Roman" w:cs="Times New Roman"/>
        </w:rPr>
      </w:pPr>
      <w:r w:rsidRPr="00C05B0A">
        <w:rPr>
          <w:rFonts w:ascii="Times New Roman" w:hAnsi="Times New Roman" w:cs="Times New Roman"/>
        </w:rPr>
        <w:t xml:space="preserve">On April </w:t>
      </w:r>
      <w:r w:rsidR="00444787" w:rsidRPr="00C05B0A">
        <w:rPr>
          <w:rFonts w:ascii="Times New Roman" w:hAnsi="Times New Roman" w:cs="Times New Roman"/>
        </w:rPr>
        <w:t>7-8, 2017, Yale Law School and the America</w:t>
      </w:r>
      <w:r w:rsidR="00CD73FD" w:rsidRPr="00C05B0A">
        <w:rPr>
          <w:rFonts w:ascii="Times New Roman" w:hAnsi="Times New Roman" w:cs="Times New Roman"/>
        </w:rPr>
        <w:t xml:space="preserve">n Bar Foundation convened over </w:t>
      </w:r>
      <w:hyperlink r:id="rId5" w:history="1">
        <w:r w:rsidR="00CD73FD" w:rsidRPr="00C05B0A">
          <w:rPr>
            <w:rStyle w:val="Hyperlink"/>
            <w:rFonts w:ascii="Times New Roman" w:hAnsi="Times New Roman" w:cs="Times New Roman"/>
          </w:rPr>
          <w:t>5</w:t>
        </w:r>
        <w:r w:rsidR="00444787" w:rsidRPr="00C05B0A">
          <w:rPr>
            <w:rStyle w:val="Hyperlink"/>
            <w:rFonts w:ascii="Times New Roman" w:hAnsi="Times New Roman" w:cs="Times New Roman"/>
          </w:rPr>
          <w:t xml:space="preserve">0 </w:t>
        </w:r>
        <w:r w:rsidR="00CD73FD" w:rsidRPr="00C05B0A">
          <w:rPr>
            <w:rStyle w:val="Hyperlink"/>
            <w:rFonts w:ascii="Times New Roman" w:eastAsia="Times New Roman" w:hAnsi="Times New Roman" w:cs="Times New Roman"/>
          </w:rPr>
          <w:t>key stakeholders</w:t>
        </w:r>
      </w:hyperlink>
      <w:r w:rsidR="00CD73FD" w:rsidRPr="00C05B0A">
        <w:rPr>
          <w:rFonts w:ascii="Times New Roman" w:eastAsia="Times New Roman" w:hAnsi="Times New Roman" w:cs="Times New Roman"/>
        </w:rPr>
        <w:t xml:space="preserve"> at the second regional roundtable for “The Future of Latinos in the United States: Law, Opportunity, and Mobility” project. </w:t>
      </w:r>
      <w:r w:rsidR="001B673B">
        <w:rPr>
          <w:rFonts w:ascii="Times New Roman" w:eastAsia="Times New Roman" w:hAnsi="Times New Roman" w:cs="Times New Roman"/>
        </w:rPr>
        <w:t xml:space="preserve">Of these 50 participants, about 10 Yale Law students took part in the two-day convening. </w:t>
      </w:r>
    </w:p>
    <w:p w14:paraId="02AA914B" w14:textId="77777777" w:rsidR="00C05B0A" w:rsidRPr="00C05B0A" w:rsidRDefault="00C05B0A" w:rsidP="00C05B0A">
      <w:pPr>
        <w:jc w:val="both"/>
        <w:rPr>
          <w:rFonts w:ascii="Times New Roman" w:eastAsia="Times New Roman" w:hAnsi="Times New Roman" w:cs="Times New Roman"/>
        </w:rPr>
      </w:pPr>
    </w:p>
    <w:p w14:paraId="649494A7" w14:textId="77777777" w:rsidR="00C05B0A" w:rsidRPr="00C05B0A" w:rsidRDefault="00893C69" w:rsidP="00C05B0A">
      <w:pPr>
        <w:jc w:val="both"/>
        <w:rPr>
          <w:rFonts w:ascii="Times New Roman" w:eastAsia="Times New Roman" w:hAnsi="Times New Roman" w:cs="Times New Roman"/>
        </w:rPr>
      </w:pPr>
      <w:hyperlink r:id="rId6" w:history="1">
        <w:r w:rsidR="00C05B0A" w:rsidRPr="00C05B0A">
          <w:rPr>
            <w:rStyle w:val="Hyperlink"/>
            <w:rFonts w:ascii="Times New Roman" w:hAnsi="Times New Roman" w:cs="Times New Roman"/>
          </w:rPr>
          <w:t>The Future of Latinos in the United States: Law, Opportunity, and Mobility</w:t>
        </w:r>
      </w:hyperlink>
      <w:r w:rsidR="00C05B0A" w:rsidRPr="00C05B0A">
        <w:rPr>
          <w:rFonts w:ascii="Times New Roman" w:hAnsi="Times New Roman" w:cs="Times New Roman"/>
        </w:rPr>
        <w:t xml:space="preserve"> is a nation-wide, interdisciplinary research initiative of the </w:t>
      </w:r>
      <w:r w:rsidR="00C05B0A" w:rsidRPr="00C05B0A">
        <w:rPr>
          <w:rFonts w:ascii="Times New Roman" w:hAnsi="Times New Roman" w:cs="Times New Roman"/>
        </w:rPr>
        <w:fldChar w:fldCharType="begin"/>
      </w:r>
      <w:r w:rsidR="00C05B0A" w:rsidRPr="00C05B0A">
        <w:rPr>
          <w:rFonts w:ascii="Times New Roman" w:hAnsi="Times New Roman" w:cs="Times New Roman"/>
        </w:rPr>
        <w:instrText xml:space="preserve"> HYPERLINK "http://www.americanbarfoundation.org/" \t "_blank" </w:instrText>
      </w:r>
      <w:r w:rsidR="00C05B0A" w:rsidRPr="00C05B0A">
        <w:rPr>
          <w:rFonts w:ascii="Times New Roman" w:hAnsi="Times New Roman" w:cs="Times New Roman"/>
        </w:rPr>
        <w:fldChar w:fldCharType="separate"/>
      </w:r>
      <w:r w:rsidR="00C05B0A" w:rsidRPr="00C05B0A">
        <w:rPr>
          <w:rStyle w:val="Hyperlink"/>
          <w:rFonts w:ascii="Times New Roman" w:hAnsi="Times New Roman" w:cs="Times New Roman"/>
        </w:rPr>
        <w:t>American Bar Foundation</w:t>
      </w:r>
      <w:r w:rsidR="00C05B0A" w:rsidRPr="00C05B0A">
        <w:rPr>
          <w:rFonts w:ascii="Times New Roman" w:hAnsi="Times New Roman" w:cs="Times New Roman"/>
        </w:rPr>
        <w:fldChar w:fldCharType="end"/>
      </w:r>
      <w:r w:rsidR="00C05B0A" w:rsidRPr="00C05B0A">
        <w:rPr>
          <w:rFonts w:ascii="Times New Roman" w:hAnsi="Times New Roman" w:cs="Times New Roman"/>
        </w:rPr>
        <w:t xml:space="preserve"> devoted to understanding the current condition of Latinos in the United States, the structural barriers that impede full equality and integration for this emerging population, and the sites of intervention that promise to be most impactful in promoting opportunity and mobility through law and policy. The project is a forward-looking one with a mission of ensuring the flourishing of the Latino population as a means of safeguarding the </w:t>
      </w:r>
      <w:proofErr w:type="gramStart"/>
      <w:r w:rsidR="00C05B0A" w:rsidRPr="00C05B0A">
        <w:rPr>
          <w:rFonts w:ascii="Times New Roman" w:hAnsi="Times New Roman" w:cs="Times New Roman"/>
        </w:rPr>
        <w:t>well-being</w:t>
      </w:r>
      <w:proofErr w:type="gramEnd"/>
      <w:r w:rsidR="00C05B0A" w:rsidRPr="00C05B0A">
        <w:rPr>
          <w:rFonts w:ascii="Times New Roman" w:hAnsi="Times New Roman" w:cs="Times New Roman"/>
        </w:rPr>
        <w:t xml:space="preserve"> of our communities, the strength of our economy, and the representativeness of our democracy. </w:t>
      </w:r>
      <w:r w:rsidR="00C05B0A">
        <w:rPr>
          <w:rFonts w:ascii="Times New Roman" w:hAnsi="Times New Roman" w:cs="Times New Roman"/>
        </w:rPr>
        <w:t>The project is</w:t>
      </w:r>
      <w:r w:rsidR="00C05B0A" w:rsidRPr="00C05B0A">
        <w:rPr>
          <w:rFonts w:ascii="Times New Roman" w:hAnsi="Times New Roman" w:cs="Times New Roman"/>
        </w:rPr>
        <w:t xml:space="preserve"> committed to research that will make a difference: </w:t>
      </w:r>
      <w:r w:rsidR="00C05B0A">
        <w:rPr>
          <w:rFonts w:ascii="Times New Roman" w:hAnsi="Times New Roman" w:cs="Times New Roman"/>
        </w:rPr>
        <w:t>the</w:t>
      </w:r>
      <w:r w:rsidR="00C05B0A" w:rsidRPr="00C05B0A">
        <w:rPr>
          <w:rFonts w:ascii="Times New Roman" w:hAnsi="Times New Roman" w:cs="Times New Roman"/>
        </w:rPr>
        <w:t xml:space="preserve"> aim is to generate findings that can be converted into concrete recommendations for reform that can be readily utilized by organizations and individuals to effect change.</w:t>
      </w:r>
    </w:p>
    <w:p w14:paraId="3317C388" w14:textId="77777777" w:rsidR="00CD73FD" w:rsidRPr="00C05B0A" w:rsidRDefault="00CD73FD" w:rsidP="00CD73FD">
      <w:pPr>
        <w:jc w:val="both"/>
        <w:rPr>
          <w:rFonts w:ascii="Times New Roman" w:hAnsi="Times New Roman" w:cs="Times New Roman"/>
        </w:rPr>
      </w:pPr>
    </w:p>
    <w:p w14:paraId="31B5025D" w14:textId="36DCA89D" w:rsidR="00CD73FD" w:rsidRPr="00C05B0A" w:rsidRDefault="00DA69DE" w:rsidP="00CD73FD">
      <w:pPr>
        <w:jc w:val="both"/>
        <w:rPr>
          <w:rFonts w:ascii="Times New Roman" w:eastAsia="Times New Roman" w:hAnsi="Times New Roman" w:cs="Times New Roman"/>
        </w:rPr>
      </w:pPr>
      <w:hyperlink r:id="rId7" w:history="1">
        <w:r w:rsidR="00CD73FD" w:rsidRPr="00DA69DE">
          <w:rPr>
            <w:rStyle w:val="Hyperlink"/>
            <w:rFonts w:ascii="Times New Roman" w:eastAsia="Times New Roman" w:hAnsi="Times New Roman" w:cs="Times New Roman"/>
          </w:rPr>
          <w:t>The Roundtable</w:t>
        </w:r>
      </w:hyperlink>
      <w:r w:rsidR="00CD73FD" w:rsidRPr="00C05B0A">
        <w:rPr>
          <w:rFonts w:ascii="Times New Roman" w:eastAsia="Times New Roman" w:hAnsi="Times New Roman" w:cs="Times New Roman"/>
        </w:rPr>
        <w:t xml:space="preserve"> opened with keynote addresses and accompanying white papers on the history of Latinos in the Northeast (prepared by Professor </w:t>
      </w:r>
      <w:r w:rsidR="00CD73FD" w:rsidRPr="00C05B0A">
        <w:rPr>
          <w:rFonts w:ascii="Times New Roman" w:eastAsia="Times New Roman" w:hAnsi="Times New Roman" w:cs="Times New Roman"/>
        </w:rPr>
        <w:fldChar w:fldCharType="begin"/>
      </w:r>
      <w:r w:rsidR="00CD73FD" w:rsidRPr="00C05B0A">
        <w:rPr>
          <w:rFonts w:ascii="Times New Roman" w:eastAsia="Times New Roman" w:hAnsi="Times New Roman" w:cs="Times New Roman"/>
        </w:rPr>
        <w:instrText xml:space="preserve"> HYPERLINK "http://latino-studies.williams.edu/profile/cwhalen/" \t "_blank" </w:instrText>
      </w:r>
      <w:r w:rsidR="00CD73FD" w:rsidRPr="00C05B0A">
        <w:rPr>
          <w:rFonts w:ascii="Times New Roman" w:eastAsia="Times New Roman" w:hAnsi="Times New Roman" w:cs="Times New Roman"/>
        </w:rPr>
        <w:fldChar w:fldCharType="separate"/>
      </w:r>
      <w:r w:rsidR="00CD73FD" w:rsidRPr="00C05B0A">
        <w:rPr>
          <w:rStyle w:val="Hyperlink"/>
          <w:rFonts w:ascii="Times New Roman" w:eastAsia="Times New Roman" w:hAnsi="Times New Roman" w:cs="Times New Roman"/>
        </w:rPr>
        <w:t>Carmen Whalen</w:t>
      </w:r>
      <w:r w:rsidR="00CD73FD" w:rsidRPr="00C05B0A">
        <w:rPr>
          <w:rFonts w:ascii="Times New Roman" w:eastAsia="Times New Roman" w:hAnsi="Times New Roman" w:cs="Times New Roman"/>
        </w:rPr>
        <w:fldChar w:fldCharType="end"/>
      </w:r>
      <w:r w:rsidR="00CD73FD" w:rsidRPr="00C05B0A">
        <w:rPr>
          <w:rFonts w:ascii="Times New Roman" w:eastAsia="Times New Roman" w:hAnsi="Times New Roman" w:cs="Times New Roman"/>
        </w:rPr>
        <w:t xml:space="preserve"> of Williams College), a demographic profile of Latinos in the Northeast and nationally (prepared by Professors </w:t>
      </w:r>
      <w:r w:rsidR="00CD73FD" w:rsidRPr="00C05B0A">
        <w:rPr>
          <w:rFonts w:ascii="Times New Roman" w:eastAsia="Times New Roman" w:hAnsi="Times New Roman" w:cs="Times New Roman"/>
        </w:rPr>
        <w:fldChar w:fldCharType="begin"/>
      </w:r>
      <w:r w:rsidR="00CD73FD" w:rsidRPr="00C05B0A">
        <w:rPr>
          <w:rFonts w:ascii="Times New Roman" w:eastAsia="Times New Roman" w:hAnsi="Times New Roman" w:cs="Times New Roman"/>
        </w:rPr>
        <w:instrText xml:space="preserve"> HYPERLINK "https://sociology.princeton.edu/faculty/doug-massey" \t "_blank" </w:instrText>
      </w:r>
      <w:r w:rsidR="00CD73FD" w:rsidRPr="00C05B0A">
        <w:rPr>
          <w:rFonts w:ascii="Times New Roman" w:eastAsia="Times New Roman" w:hAnsi="Times New Roman" w:cs="Times New Roman"/>
        </w:rPr>
        <w:fldChar w:fldCharType="separate"/>
      </w:r>
      <w:r w:rsidR="00CD73FD" w:rsidRPr="00C05B0A">
        <w:rPr>
          <w:rStyle w:val="Hyperlink"/>
          <w:rFonts w:ascii="Times New Roman" w:eastAsia="Times New Roman" w:hAnsi="Times New Roman" w:cs="Times New Roman"/>
        </w:rPr>
        <w:t>Douglas S. Massey</w:t>
      </w:r>
      <w:r w:rsidR="00CD73FD" w:rsidRPr="00C05B0A">
        <w:rPr>
          <w:rFonts w:ascii="Times New Roman" w:eastAsia="Times New Roman" w:hAnsi="Times New Roman" w:cs="Times New Roman"/>
        </w:rPr>
        <w:fldChar w:fldCharType="end"/>
      </w:r>
      <w:r w:rsidR="00CD73FD" w:rsidRPr="00C05B0A">
        <w:rPr>
          <w:rFonts w:ascii="Times New Roman" w:eastAsia="Times New Roman" w:hAnsi="Times New Roman" w:cs="Times New Roman"/>
        </w:rPr>
        <w:t xml:space="preserve"> and </w:t>
      </w:r>
      <w:r w:rsidR="00CD73FD" w:rsidRPr="00C05B0A">
        <w:rPr>
          <w:rFonts w:ascii="Times New Roman" w:eastAsia="Times New Roman" w:hAnsi="Times New Roman" w:cs="Times New Roman"/>
        </w:rPr>
        <w:fldChar w:fldCharType="begin"/>
      </w:r>
      <w:r w:rsidR="00CD73FD" w:rsidRPr="00C05B0A">
        <w:rPr>
          <w:rFonts w:ascii="Times New Roman" w:eastAsia="Times New Roman" w:hAnsi="Times New Roman" w:cs="Times New Roman"/>
        </w:rPr>
        <w:instrText xml:space="preserve"> HYPERLINK "http://www.amelieconstant.com/" \t "_blank" </w:instrText>
      </w:r>
      <w:r w:rsidR="00CD73FD" w:rsidRPr="00C05B0A">
        <w:rPr>
          <w:rFonts w:ascii="Times New Roman" w:eastAsia="Times New Roman" w:hAnsi="Times New Roman" w:cs="Times New Roman"/>
        </w:rPr>
        <w:fldChar w:fldCharType="separate"/>
      </w:r>
      <w:proofErr w:type="spellStart"/>
      <w:r w:rsidR="00CD73FD" w:rsidRPr="00C05B0A">
        <w:rPr>
          <w:rStyle w:val="Hyperlink"/>
          <w:rFonts w:ascii="Times New Roman" w:eastAsia="Times New Roman" w:hAnsi="Times New Roman" w:cs="Times New Roman"/>
        </w:rPr>
        <w:t>Amelie</w:t>
      </w:r>
      <w:proofErr w:type="spellEnd"/>
      <w:r w:rsidR="00CD73FD" w:rsidRPr="00C05B0A">
        <w:rPr>
          <w:rStyle w:val="Hyperlink"/>
          <w:rFonts w:ascii="Times New Roman" w:eastAsia="Times New Roman" w:hAnsi="Times New Roman" w:cs="Times New Roman"/>
        </w:rPr>
        <w:t xml:space="preserve"> Constant</w:t>
      </w:r>
      <w:r w:rsidR="00CD73FD" w:rsidRPr="00C05B0A">
        <w:rPr>
          <w:rFonts w:ascii="Times New Roman" w:eastAsia="Times New Roman" w:hAnsi="Times New Roman" w:cs="Times New Roman"/>
        </w:rPr>
        <w:fldChar w:fldCharType="end"/>
      </w:r>
      <w:r w:rsidR="00CD73FD" w:rsidRPr="00C05B0A">
        <w:rPr>
          <w:rFonts w:ascii="Times New Roman" w:eastAsia="Times New Roman" w:hAnsi="Times New Roman" w:cs="Times New Roman"/>
        </w:rPr>
        <w:t xml:space="preserve"> of Princeton University), and the current landscape of law and policy issues facing Latinos in the Northeast (prepared by </w:t>
      </w:r>
      <w:r w:rsidR="00CD73FD" w:rsidRPr="00C05B0A">
        <w:rPr>
          <w:rFonts w:ascii="Times New Roman" w:eastAsia="Times New Roman" w:hAnsi="Times New Roman" w:cs="Times New Roman"/>
        </w:rPr>
        <w:fldChar w:fldCharType="begin"/>
      </w:r>
      <w:r w:rsidR="00CD73FD" w:rsidRPr="00C05B0A">
        <w:rPr>
          <w:rFonts w:ascii="Times New Roman" w:eastAsia="Times New Roman" w:hAnsi="Times New Roman" w:cs="Times New Roman"/>
        </w:rPr>
        <w:instrText xml:space="preserve"> HYPERLINK "http://latinojustice.org/about/staff/juan_cartagena/" \t "_blank" </w:instrText>
      </w:r>
      <w:r w:rsidR="00CD73FD" w:rsidRPr="00C05B0A">
        <w:rPr>
          <w:rFonts w:ascii="Times New Roman" w:eastAsia="Times New Roman" w:hAnsi="Times New Roman" w:cs="Times New Roman"/>
        </w:rPr>
        <w:fldChar w:fldCharType="separate"/>
      </w:r>
      <w:r w:rsidR="00CD73FD" w:rsidRPr="00C05B0A">
        <w:rPr>
          <w:rStyle w:val="Hyperlink"/>
          <w:rFonts w:ascii="Times New Roman" w:eastAsia="Times New Roman" w:hAnsi="Times New Roman" w:cs="Times New Roman"/>
        </w:rPr>
        <w:t>Juan Cartagena</w:t>
      </w:r>
      <w:r w:rsidR="00CD73FD" w:rsidRPr="00C05B0A">
        <w:rPr>
          <w:rFonts w:ascii="Times New Roman" w:eastAsia="Times New Roman" w:hAnsi="Times New Roman" w:cs="Times New Roman"/>
        </w:rPr>
        <w:fldChar w:fldCharType="end"/>
      </w:r>
      <w:r w:rsidR="00CD73FD" w:rsidRPr="00C05B0A">
        <w:rPr>
          <w:rFonts w:ascii="Times New Roman" w:eastAsia="Times New Roman" w:hAnsi="Times New Roman" w:cs="Times New Roman"/>
        </w:rPr>
        <w:t>, President and General Co</w:t>
      </w:r>
      <w:r w:rsidR="00093A1D">
        <w:rPr>
          <w:rFonts w:ascii="Times New Roman" w:eastAsia="Times New Roman" w:hAnsi="Times New Roman" w:cs="Times New Roman"/>
        </w:rPr>
        <w:t xml:space="preserve">unsel of </w:t>
      </w:r>
      <w:proofErr w:type="spellStart"/>
      <w:r w:rsidR="00093A1D">
        <w:rPr>
          <w:rFonts w:ascii="Times New Roman" w:eastAsia="Times New Roman" w:hAnsi="Times New Roman" w:cs="Times New Roman"/>
        </w:rPr>
        <w:t>LatinoJustice</w:t>
      </w:r>
      <w:proofErr w:type="spellEnd"/>
      <w:r w:rsidR="00093A1D">
        <w:rPr>
          <w:rFonts w:ascii="Times New Roman" w:eastAsia="Times New Roman" w:hAnsi="Times New Roman" w:cs="Times New Roman"/>
        </w:rPr>
        <w:t xml:space="preserve"> PRLDEF).</w:t>
      </w:r>
    </w:p>
    <w:p w14:paraId="082867FB" w14:textId="77777777" w:rsidR="00CD73FD" w:rsidRPr="00137FA8" w:rsidRDefault="00CD73FD" w:rsidP="00CD73FD">
      <w:pPr>
        <w:jc w:val="both"/>
        <w:rPr>
          <w:rFonts w:ascii="Times New Roman" w:eastAsia="Times New Roman" w:hAnsi="Times New Roman" w:cs="Times New Roman"/>
        </w:rPr>
      </w:pPr>
    </w:p>
    <w:p w14:paraId="1129B285" w14:textId="2086709E" w:rsidR="00CD73FD" w:rsidRPr="00137FA8" w:rsidRDefault="00CD73FD" w:rsidP="00CD73FD">
      <w:pPr>
        <w:jc w:val="both"/>
        <w:rPr>
          <w:rFonts w:ascii="Times New Roman" w:eastAsia="Times New Roman" w:hAnsi="Times New Roman" w:cs="Times New Roman"/>
        </w:rPr>
      </w:pPr>
      <w:r w:rsidRPr="00137FA8">
        <w:rPr>
          <w:rFonts w:ascii="Times New Roman" w:eastAsia="Times New Roman" w:hAnsi="Times New Roman" w:cs="Times New Roman"/>
        </w:rPr>
        <w:t xml:space="preserve">Small group </w:t>
      </w:r>
      <w:proofErr w:type="gramStart"/>
      <w:r w:rsidRPr="00137FA8">
        <w:rPr>
          <w:rFonts w:ascii="Times New Roman" w:eastAsia="Times New Roman" w:hAnsi="Times New Roman" w:cs="Times New Roman"/>
        </w:rPr>
        <w:t>break-out</w:t>
      </w:r>
      <w:proofErr w:type="gramEnd"/>
      <w:r w:rsidRPr="00137FA8">
        <w:rPr>
          <w:rFonts w:ascii="Times New Roman" w:eastAsia="Times New Roman" w:hAnsi="Times New Roman" w:cs="Times New Roman"/>
        </w:rPr>
        <w:t xml:space="preserve"> sessions targeted discussions on four key law and policy areas: education, </w:t>
      </w:r>
      <w:r w:rsidR="00C05B0A" w:rsidRPr="00137FA8">
        <w:rPr>
          <w:rFonts w:ascii="Times New Roman" w:eastAsia="Times New Roman" w:hAnsi="Times New Roman" w:cs="Times New Roman"/>
        </w:rPr>
        <w:t>economic opportunity, political mobilization and civic engagement, and immigration. Participants discussed</w:t>
      </w:r>
      <w:r w:rsidR="001B673B" w:rsidRPr="00137FA8">
        <w:rPr>
          <w:rFonts w:ascii="Times New Roman" w:eastAsia="Times New Roman" w:hAnsi="Times New Roman" w:cs="Times New Roman"/>
        </w:rPr>
        <w:t xml:space="preserve"> the role race and racism plays</w:t>
      </w:r>
      <w:r w:rsidR="00C05B0A" w:rsidRPr="00137FA8">
        <w:rPr>
          <w:rFonts w:ascii="Times New Roman" w:eastAsia="Times New Roman" w:hAnsi="Times New Roman" w:cs="Times New Roman"/>
        </w:rPr>
        <w:t xml:space="preserve"> in collective organizing within the Latino commu</w:t>
      </w:r>
      <w:r w:rsidR="001B673B" w:rsidRPr="00137FA8">
        <w:rPr>
          <w:rFonts w:ascii="Times New Roman" w:eastAsia="Times New Roman" w:hAnsi="Times New Roman" w:cs="Times New Roman"/>
        </w:rPr>
        <w:t xml:space="preserve">nity; Puerto Rican independence; </w:t>
      </w:r>
      <w:r w:rsidR="00483D08" w:rsidRPr="00137FA8">
        <w:rPr>
          <w:rFonts w:ascii="Times New Roman" w:eastAsia="Times New Roman" w:hAnsi="Times New Roman" w:cs="Times New Roman"/>
        </w:rPr>
        <w:t xml:space="preserve">the extent to which </w:t>
      </w:r>
      <w:proofErr w:type="spellStart"/>
      <w:r w:rsidR="00483D08" w:rsidRPr="00137FA8">
        <w:rPr>
          <w:rFonts w:ascii="Times New Roman" w:eastAsia="Times New Roman" w:hAnsi="Times New Roman" w:cs="Times New Roman"/>
        </w:rPr>
        <w:t>DREAMer</w:t>
      </w:r>
      <w:proofErr w:type="spellEnd"/>
      <w:r w:rsidR="00483D08" w:rsidRPr="00137FA8">
        <w:rPr>
          <w:rFonts w:ascii="Times New Roman" w:eastAsia="Times New Roman" w:hAnsi="Times New Roman" w:cs="Times New Roman"/>
        </w:rPr>
        <w:t xml:space="preserve"> activism plays a role in the Northeast region; and the special role foundations and museums can play in the advancement of </w:t>
      </w:r>
      <w:r w:rsidR="004F0CFA" w:rsidRPr="00137FA8">
        <w:rPr>
          <w:rFonts w:ascii="Times New Roman" w:eastAsia="Times New Roman" w:hAnsi="Times New Roman" w:cs="Times New Roman"/>
        </w:rPr>
        <w:t xml:space="preserve">Latino-related policy. </w:t>
      </w:r>
      <w:proofErr w:type="spellStart"/>
      <w:r w:rsidR="00093A1D">
        <w:rPr>
          <w:rFonts w:ascii="Times New Roman" w:eastAsia="Times New Roman" w:hAnsi="Times New Roman" w:cs="Times New Roman"/>
        </w:rPr>
        <w:t>NBCNews</w:t>
      </w:r>
      <w:proofErr w:type="spellEnd"/>
      <w:r w:rsidR="00093A1D">
        <w:rPr>
          <w:rFonts w:ascii="Times New Roman" w:eastAsia="Times New Roman" w:hAnsi="Times New Roman" w:cs="Times New Roman"/>
        </w:rPr>
        <w:t xml:space="preserve"> Latino journalist and roundtable participant Ed Morales wrote a </w:t>
      </w:r>
      <w:proofErr w:type="gramStart"/>
      <w:r w:rsidR="00093A1D">
        <w:rPr>
          <w:rFonts w:ascii="Times New Roman" w:eastAsia="Times New Roman" w:hAnsi="Times New Roman" w:cs="Times New Roman"/>
        </w:rPr>
        <w:t>think-piece</w:t>
      </w:r>
      <w:proofErr w:type="gramEnd"/>
      <w:r w:rsidR="00093A1D">
        <w:rPr>
          <w:rFonts w:ascii="Times New Roman" w:eastAsia="Times New Roman" w:hAnsi="Times New Roman" w:cs="Times New Roman"/>
        </w:rPr>
        <w:t xml:space="preserve"> on his experience at the roundtable, </w:t>
      </w:r>
      <w:hyperlink r:id="rId8" w:history="1">
        <w:r w:rsidR="00093A1D" w:rsidRPr="00093A1D">
          <w:rPr>
            <w:rStyle w:val="Hyperlink"/>
            <w:rFonts w:ascii="Times New Roman" w:eastAsia="Times New Roman" w:hAnsi="Times New Roman" w:cs="Times New Roman"/>
          </w:rPr>
          <w:t>accessible here</w:t>
        </w:r>
      </w:hyperlink>
      <w:r w:rsidR="00093A1D">
        <w:rPr>
          <w:rFonts w:ascii="Times New Roman" w:eastAsia="Times New Roman" w:hAnsi="Times New Roman" w:cs="Times New Roman"/>
        </w:rPr>
        <w:t>.</w:t>
      </w:r>
    </w:p>
    <w:p w14:paraId="07B263D9" w14:textId="77777777" w:rsidR="00CD73FD" w:rsidRPr="00137FA8" w:rsidRDefault="00CD73FD" w:rsidP="00CD73FD">
      <w:pPr>
        <w:jc w:val="both"/>
        <w:rPr>
          <w:rFonts w:ascii="Times New Roman" w:eastAsia="Times New Roman" w:hAnsi="Times New Roman" w:cs="Times New Roman"/>
        </w:rPr>
      </w:pPr>
    </w:p>
    <w:p w14:paraId="61AD32E7" w14:textId="2FAE6E5E" w:rsidR="00CD73FD" w:rsidRDefault="00137FA8" w:rsidP="00CD73FD">
      <w:pPr>
        <w:jc w:val="both"/>
        <w:rPr>
          <w:rFonts w:ascii="Times New Roman" w:hAnsi="Times New Roman" w:cs="Times New Roman"/>
        </w:rPr>
      </w:pPr>
      <w:r w:rsidRPr="00137FA8">
        <w:rPr>
          <w:rFonts w:ascii="Times New Roman" w:hAnsi="Times New Roman" w:cs="Times New Roman"/>
        </w:rPr>
        <w:t xml:space="preserve">The Yale Roundtable is </w:t>
      </w:r>
      <w:r>
        <w:rPr>
          <w:rFonts w:ascii="Times New Roman" w:hAnsi="Times New Roman" w:cs="Times New Roman"/>
        </w:rPr>
        <w:t>part of the project’s larger vision</w:t>
      </w:r>
      <w:r w:rsidR="00E36761">
        <w:rPr>
          <w:rFonts w:ascii="Times New Roman" w:hAnsi="Times New Roman" w:cs="Times New Roman"/>
        </w:rPr>
        <w:t>,</w:t>
      </w:r>
      <w:r>
        <w:rPr>
          <w:rFonts w:ascii="Times New Roman" w:hAnsi="Times New Roman" w:cs="Times New Roman"/>
        </w:rPr>
        <w:t xml:space="preserve"> which </w:t>
      </w:r>
      <w:r w:rsidR="00E36761">
        <w:rPr>
          <w:rFonts w:ascii="Times New Roman" w:hAnsi="Times New Roman" w:cs="Times New Roman"/>
        </w:rPr>
        <w:t xml:space="preserve">will involve targeted region-specific research following data </w:t>
      </w:r>
      <w:r>
        <w:rPr>
          <w:rFonts w:ascii="Times New Roman" w:hAnsi="Times New Roman" w:cs="Times New Roman"/>
        </w:rPr>
        <w:t>collection on</w:t>
      </w:r>
      <w:r w:rsidR="00E36761">
        <w:rPr>
          <w:rFonts w:ascii="Times New Roman" w:hAnsi="Times New Roman" w:cs="Times New Roman"/>
        </w:rPr>
        <w:t xml:space="preserve"> the</w:t>
      </w:r>
      <w:r>
        <w:rPr>
          <w:rFonts w:ascii="Times New Roman" w:hAnsi="Times New Roman" w:cs="Times New Roman"/>
        </w:rPr>
        <w:t xml:space="preserve"> law and policy concerns</w:t>
      </w:r>
      <w:r w:rsidR="00E36761">
        <w:rPr>
          <w:rFonts w:ascii="Times New Roman" w:hAnsi="Times New Roman" w:cs="Times New Roman"/>
        </w:rPr>
        <w:t xml:space="preserve"> raised at each roundtable</w:t>
      </w:r>
      <w:r w:rsidRPr="00137FA8">
        <w:rPr>
          <w:rFonts w:ascii="Times New Roman" w:hAnsi="Times New Roman" w:cs="Times New Roman"/>
        </w:rPr>
        <w:t xml:space="preserve">. </w:t>
      </w:r>
      <w:r>
        <w:rPr>
          <w:rFonts w:ascii="Times New Roman" w:hAnsi="Times New Roman" w:cs="Times New Roman"/>
        </w:rPr>
        <w:t>Our inaugural</w:t>
      </w:r>
      <w:r w:rsidRPr="00137FA8">
        <w:rPr>
          <w:rFonts w:ascii="Times New Roman" w:hAnsi="Times New Roman" w:cs="Times New Roman"/>
        </w:rPr>
        <w:t xml:space="preserve"> </w:t>
      </w:r>
      <w:r>
        <w:rPr>
          <w:rFonts w:ascii="Times New Roman" w:hAnsi="Times New Roman" w:cs="Times New Roman"/>
        </w:rPr>
        <w:t>roundtable</w:t>
      </w:r>
      <w:r w:rsidRPr="00137FA8">
        <w:rPr>
          <w:rFonts w:ascii="Times New Roman" w:hAnsi="Times New Roman" w:cs="Times New Roman"/>
        </w:rPr>
        <w:t xml:space="preserve"> </w:t>
      </w:r>
      <w:r>
        <w:rPr>
          <w:rFonts w:ascii="Times New Roman" w:hAnsi="Times New Roman" w:cs="Times New Roman"/>
        </w:rPr>
        <w:t xml:space="preserve">was held in the Midwest (Chicago, IL) on June 6-7, 2016. Additional roundtables </w:t>
      </w:r>
      <w:r w:rsidRPr="00137FA8">
        <w:rPr>
          <w:rFonts w:ascii="Times New Roman" w:hAnsi="Times New Roman" w:cs="Times New Roman"/>
        </w:rPr>
        <w:t xml:space="preserve">will be held in </w:t>
      </w:r>
      <w:r>
        <w:rPr>
          <w:rFonts w:ascii="Times New Roman" w:hAnsi="Times New Roman" w:cs="Times New Roman"/>
        </w:rPr>
        <w:t>the West (Palo Alto, California) and the South (Austin, Texas or Durham, North Carolina). In addition, we plan to hold a special summit in Miami, F</w:t>
      </w:r>
      <w:r w:rsidR="00E36761">
        <w:rPr>
          <w:rFonts w:ascii="Times New Roman" w:hAnsi="Times New Roman" w:cs="Times New Roman"/>
        </w:rPr>
        <w:t xml:space="preserve">lorida in the </w:t>
      </w:r>
      <w:proofErr w:type="gramStart"/>
      <w:r w:rsidR="00E36761">
        <w:rPr>
          <w:rFonts w:ascii="Times New Roman" w:hAnsi="Times New Roman" w:cs="Times New Roman"/>
        </w:rPr>
        <w:t>Spring</w:t>
      </w:r>
      <w:proofErr w:type="gramEnd"/>
      <w:r w:rsidR="00E36761">
        <w:rPr>
          <w:rFonts w:ascii="Times New Roman" w:hAnsi="Times New Roman" w:cs="Times New Roman"/>
        </w:rPr>
        <w:t xml:space="preserve"> of 2018</w:t>
      </w:r>
      <w:r>
        <w:rPr>
          <w:rFonts w:ascii="Times New Roman" w:hAnsi="Times New Roman" w:cs="Times New Roman"/>
        </w:rPr>
        <w:t xml:space="preserve">. These roundtables and summit will culminate </w:t>
      </w:r>
      <w:r w:rsidR="00E36761">
        <w:rPr>
          <w:rFonts w:ascii="Times New Roman" w:hAnsi="Times New Roman" w:cs="Times New Roman"/>
        </w:rPr>
        <w:t>in</w:t>
      </w:r>
      <w:r>
        <w:rPr>
          <w:rFonts w:ascii="Times New Roman" w:hAnsi="Times New Roman" w:cs="Times New Roman"/>
        </w:rPr>
        <w:t xml:space="preserve"> a</w:t>
      </w:r>
      <w:r w:rsidRPr="00137FA8">
        <w:rPr>
          <w:rFonts w:ascii="Times New Roman" w:hAnsi="Times New Roman" w:cs="Times New Roman"/>
        </w:rPr>
        <w:t xml:space="preserve"> national </w:t>
      </w:r>
      <w:r>
        <w:rPr>
          <w:rFonts w:ascii="Times New Roman" w:hAnsi="Times New Roman" w:cs="Times New Roman"/>
        </w:rPr>
        <w:t>convening</w:t>
      </w:r>
      <w:r w:rsidRPr="00137FA8">
        <w:rPr>
          <w:rFonts w:ascii="Times New Roman" w:hAnsi="Times New Roman" w:cs="Times New Roman"/>
        </w:rPr>
        <w:t xml:space="preserve"> that bring</w:t>
      </w:r>
      <w:r w:rsidR="00E36761">
        <w:rPr>
          <w:rFonts w:ascii="Times New Roman" w:hAnsi="Times New Roman" w:cs="Times New Roman"/>
        </w:rPr>
        <w:t>s</w:t>
      </w:r>
      <w:r w:rsidRPr="00137FA8">
        <w:rPr>
          <w:rFonts w:ascii="Times New Roman" w:hAnsi="Times New Roman" w:cs="Times New Roman"/>
        </w:rPr>
        <w:t xml:space="preserve"> together scholars from law and other disciplines with policymakers, attorneys from legal advocacy groups, representatives of community organizations, media experts</w:t>
      </w:r>
      <w:r w:rsidR="00394A29">
        <w:rPr>
          <w:rFonts w:ascii="Times New Roman" w:hAnsi="Times New Roman" w:cs="Times New Roman"/>
        </w:rPr>
        <w:t>, and foundation officials</w:t>
      </w:r>
      <w:r w:rsidR="00B56DF2">
        <w:rPr>
          <w:rFonts w:ascii="Times New Roman" w:hAnsi="Times New Roman" w:cs="Times New Roman"/>
        </w:rPr>
        <w:t xml:space="preserve"> to imagine a more equitable and just future for Latinos in our nation</w:t>
      </w:r>
      <w:r w:rsidR="00394A29">
        <w:rPr>
          <w:rFonts w:ascii="Times New Roman" w:hAnsi="Times New Roman" w:cs="Times New Roman"/>
        </w:rPr>
        <w:t xml:space="preserve">. </w:t>
      </w:r>
      <w:bookmarkStart w:id="0" w:name="_GoBack"/>
      <w:bookmarkEnd w:id="0"/>
    </w:p>
    <w:p w14:paraId="54407581" w14:textId="77777777" w:rsidR="00893C69" w:rsidRDefault="00893C69" w:rsidP="00CD73FD">
      <w:pPr>
        <w:jc w:val="both"/>
        <w:rPr>
          <w:rFonts w:ascii="Times New Roman" w:hAnsi="Times New Roman" w:cs="Times New Roman"/>
        </w:rPr>
      </w:pPr>
    </w:p>
    <w:p w14:paraId="47E8BA44" w14:textId="18C7D2DD" w:rsidR="00893C69" w:rsidRPr="00137FA8" w:rsidRDefault="00893C69" w:rsidP="00CD73FD">
      <w:pPr>
        <w:jc w:val="both"/>
        <w:rPr>
          <w:rFonts w:ascii="Times New Roman" w:hAnsi="Times New Roman" w:cs="Times New Roman"/>
        </w:rPr>
      </w:pPr>
      <w:r>
        <w:rPr>
          <w:rFonts w:ascii="Times New Roman" w:hAnsi="Times New Roman" w:cs="Times New Roman"/>
        </w:rPr>
        <w:t>Following these roundtables and nation</w:t>
      </w:r>
      <w:r w:rsidR="000E4F74">
        <w:rPr>
          <w:rFonts w:ascii="Times New Roman" w:hAnsi="Times New Roman" w:cs="Times New Roman"/>
        </w:rPr>
        <w:t xml:space="preserve">al convening, we </w:t>
      </w:r>
      <w:r w:rsidR="00DA69DE">
        <w:rPr>
          <w:rFonts w:ascii="Times New Roman" w:hAnsi="Times New Roman" w:cs="Times New Roman"/>
        </w:rPr>
        <w:t>intend</w:t>
      </w:r>
      <w:r w:rsidR="00093A1D">
        <w:rPr>
          <w:rFonts w:ascii="Times New Roman" w:hAnsi="Times New Roman" w:cs="Times New Roman"/>
        </w:rPr>
        <w:t xml:space="preserve"> to</w:t>
      </w:r>
      <w:r w:rsidR="000E4F74">
        <w:rPr>
          <w:rFonts w:ascii="Times New Roman" w:hAnsi="Times New Roman" w:cs="Times New Roman"/>
        </w:rPr>
        <w:t xml:space="preserve"> publish an edited volume </w:t>
      </w:r>
      <w:r w:rsidR="00093A1D">
        <w:rPr>
          <w:rFonts w:ascii="Times New Roman" w:hAnsi="Times New Roman" w:cs="Times New Roman"/>
        </w:rPr>
        <w:t>of the white papers from all roundtables</w:t>
      </w:r>
      <w:r w:rsidR="00DA69DE">
        <w:rPr>
          <w:rFonts w:ascii="Times New Roman" w:hAnsi="Times New Roman" w:cs="Times New Roman"/>
        </w:rPr>
        <w:t>, possibly as part of a special issue at the Russell Sage Journal of the Social Sciences</w:t>
      </w:r>
      <w:r w:rsidR="00093A1D">
        <w:rPr>
          <w:rFonts w:ascii="Times New Roman" w:hAnsi="Times New Roman" w:cs="Times New Roman"/>
        </w:rPr>
        <w:t>. W</w:t>
      </w:r>
      <w:r w:rsidR="00DA69DE">
        <w:rPr>
          <w:rFonts w:ascii="Times New Roman" w:hAnsi="Times New Roman" w:cs="Times New Roman"/>
        </w:rPr>
        <w:t xml:space="preserve">e have already published the papers from our Yale Roundtable </w:t>
      </w:r>
      <w:r w:rsidR="00DA69DE">
        <w:rPr>
          <w:rFonts w:ascii="Times New Roman" w:hAnsi="Times New Roman" w:cs="Times New Roman"/>
        </w:rPr>
        <w:lastRenderedPageBreak/>
        <w:t xml:space="preserve">on the </w:t>
      </w:r>
      <w:hyperlink r:id="rId9" w:history="1">
        <w:r w:rsidR="00DA69DE" w:rsidRPr="00DA69DE">
          <w:rPr>
            <w:rStyle w:val="Hyperlink"/>
            <w:rFonts w:ascii="Times New Roman" w:hAnsi="Times New Roman" w:cs="Times New Roman"/>
          </w:rPr>
          <w:t>project website</w:t>
        </w:r>
      </w:hyperlink>
      <w:r w:rsidR="00DA69DE">
        <w:rPr>
          <w:rFonts w:ascii="Times New Roman" w:hAnsi="Times New Roman" w:cs="Times New Roman"/>
        </w:rPr>
        <w:t xml:space="preserve"> and look forward to continued collaboration with our participants and keynote presenters. </w:t>
      </w:r>
    </w:p>
    <w:sectPr w:rsidR="00893C69" w:rsidRPr="00137FA8" w:rsidSect="00BE6E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2E"/>
    <w:rsid w:val="00093A1D"/>
    <w:rsid w:val="000E4F74"/>
    <w:rsid w:val="00137FA8"/>
    <w:rsid w:val="001B673B"/>
    <w:rsid w:val="00352D90"/>
    <w:rsid w:val="00394A29"/>
    <w:rsid w:val="00444787"/>
    <w:rsid w:val="00483D08"/>
    <w:rsid w:val="004F0CFA"/>
    <w:rsid w:val="0074342E"/>
    <w:rsid w:val="007B3186"/>
    <w:rsid w:val="00893C69"/>
    <w:rsid w:val="00AA3826"/>
    <w:rsid w:val="00B56DF2"/>
    <w:rsid w:val="00BE6EA7"/>
    <w:rsid w:val="00C05B0A"/>
    <w:rsid w:val="00C47AB0"/>
    <w:rsid w:val="00CD73FD"/>
    <w:rsid w:val="00DA69DE"/>
    <w:rsid w:val="00E34D74"/>
    <w:rsid w:val="00E367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6E0DFA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D73FD"/>
    <w:rPr>
      <w:color w:val="0000FF"/>
      <w:u w:val="single"/>
    </w:rPr>
  </w:style>
  <w:style w:type="paragraph" w:styleId="NormalWeb">
    <w:name w:val="Normal (Web)"/>
    <w:basedOn w:val="Normal"/>
    <w:uiPriority w:val="99"/>
    <w:semiHidden/>
    <w:unhideWhenUsed/>
    <w:rsid w:val="00C05B0A"/>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C05B0A"/>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D73FD"/>
    <w:rPr>
      <w:color w:val="0000FF"/>
      <w:u w:val="single"/>
    </w:rPr>
  </w:style>
  <w:style w:type="paragraph" w:styleId="NormalWeb">
    <w:name w:val="Normal (Web)"/>
    <w:basedOn w:val="Normal"/>
    <w:uiPriority w:val="99"/>
    <w:semiHidden/>
    <w:unhideWhenUsed/>
    <w:rsid w:val="00C05B0A"/>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C05B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98408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futureoflatinos.org/participant-biographies/" TargetMode="External"/><Relationship Id="rId6" Type="http://schemas.openxmlformats.org/officeDocument/2006/relationships/hyperlink" Target="https://futureoflatinos.org/" TargetMode="External"/><Relationship Id="rId7" Type="http://schemas.openxmlformats.org/officeDocument/2006/relationships/hyperlink" Target="https://futureoflatinos.org/northeast-roundtable/" TargetMode="External"/><Relationship Id="rId8" Type="http://schemas.openxmlformats.org/officeDocument/2006/relationships/hyperlink" Target="http://www.nbcnews.com/news/latino/opinion-how-do-we-build-future-latinos-age-trump-n755441" TargetMode="External"/><Relationship Id="rId9" Type="http://schemas.openxmlformats.org/officeDocument/2006/relationships/hyperlink" Target="https://futureoflatinos.org/northeast-roundtable-2/"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2</Pages>
  <Words>649</Words>
  <Characters>3702</Characters>
  <Application>Microsoft Macintosh Word</Application>
  <DocSecurity>0</DocSecurity>
  <Lines>30</Lines>
  <Paragraphs>8</Paragraphs>
  <ScaleCrop>false</ScaleCrop>
  <Company/>
  <LinksUpToDate>false</LinksUpToDate>
  <CharactersWithSpaces>4343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Pilar Escontrias</dc:creator>
  <cp:keywords/>
  <dc:description/>
  <cp:lastModifiedBy>Pilar Escontrias</cp:lastModifiedBy>
  <cp:revision>12</cp:revision>
  <dcterms:created xsi:type="dcterms:W3CDTF">2017-07-19T19:41:00Z</dcterms:created>
  <dcterms:modified xsi:type="dcterms:W3CDTF">2017-07-26T21:49:00Z</dcterms:modified>
</cp:coreProperties>
</file>